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Default Extension="bin" ContentType="application/vnd.openxmlformats-officedocument.oleObject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pict" ContentType="image/pict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Ind w:w="0" w:type="dxa"/>
        <w:tblLook w:val="01E0"/>
      </w:tblPr>
      <w:tblGrid>
        <w:gridCol w:w="10188"/>
      </w:tblGrid>
      <w:tr w:rsidR="005C59F6" w:rsidRPr="00574BEF">
        <w:trPr>
          <w:jc w:val="right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9F6" w:rsidRPr="00574BEF" w:rsidRDefault="005C59F6" w:rsidP="00A1193A">
            <w:pPr>
              <w:pStyle w:val="Heading2"/>
              <w:spacing w:before="0" w:beforeAutospacing="0" w:after="120" w:afterAutospacing="0"/>
              <w:jc w:val="right"/>
              <w:outlineLvl w:val="1"/>
              <w:rPr>
                <w:sz w:val="22"/>
                <w:szCs w:val="20"/>
              </w:rPr>
            </w:pPr>
            <w:r w:rsidRPr="00574BEF">
              <w:rPr>
                <w:sz w:val="22"/>
                <w:szCs w:val="20"/>
              </w:rPr>
              <w:t>Name</w:t>
            </w:r>
            <w:proofErr w:type="gramStart"/>
            <w:r w:rsidRPr="00574BEF">
              <w:rPr>
                <w:sz w:val="22"/>
                <w:szCs w:val="20"/>
              </w:rPr>
              <w:t>:_</w:t>
            </w:r>
            <w:proofErr w:type="gramEnd"/>
            <w:r w:rsidRPr="00574BEF">
              <w:rPr>
                <w:sz w:val="22"/>
                <w:szCs w:val="20"/>
              </w:rPr>
              <w:t>______</w:t>
            </w:r>
            <w:r w:rsidR="00390CE4" w:rsidRPr="00574BEF">
              <w:rPr>
                <w:sz w:val="22"/>
                <w:szCs w:val="20"/>
              </w:rPr>
              <w:t>___</w:t>
            </w:r>
            <w:r w:rsidR="001121FD" w:rsidRPr="00574BEF">
              <w:rPr>
                <w:sz w:val="22"/>
                <w:szCs w:val="20"/>
              </w:rPr>
              <w:t>_</w:t>
            </w:r>
            <w:r w:rsidR="00A1193A" w:rsidRPr="00574BEF">
              <w:rPr>
                <w:sz w:val="22"/>
                <w:szCs w:val="20"/>
              </w:rPr>
              <w:t>_________________</w:t>
            </w:r>
            <w:r w:rsidR="001121FD" w:rsidRPr="00574BEF">
              <w:rPr>
                <w:sz w:val="22"/>
                <w:szCs w:val="20"/>
              </w:rPr>
              <w:t>______</w:t>
            </w:r>
            <w:r w:rsidR="00390CE4" w:rsidRPr="00574BEF">
              <w:rPr>
                <w:sz w:val="22"/>
                <w:szCs w:val="20"/>
              </w:rPr>
              <w:t>__</w:t>
            </w:r>
            <w:r w:rsidRPr="00574BEF">
              <w:rPr>
                <w:sz w:val="22"/>
                <w:szCs w:val="20"/>
              </w:rPr>
              <w:t xml:space="preserve">___________ </w:t>
            </w:r>
          </w:p>
        </w:tc>
      </w:tr>
      <w:tr w:rsidR="00451524" w:rsidRPr="00574BEF">
        <w:trPr>
          <w:trHeight w:val="460"/>
          <w:jc w:val="right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1524" w:rsidRPr="00451524" w:rsidRDefault="00451524" w:rsidP="00A1193A">
            <w:pPr>
              <w:pStyle w:val="Heading2"/>
              <w:outlineLvl w:val="1"/>
              <w:rPr>
                <w:rFonts w:cs="Arial"/>
                <w:sz w:val="22"/>
              </w:rPr>
            </w:pPr>
            <w:r>
              <w:rPr>
                <w:rFonts w:cs="Arial"/>
                <w:sz w:val="28"/>
                <w:szCs w:val="28"/>
              </w:rPr>
              <w:t>Sheet</w:t>
            </w:r>
            <w:r w:rsidRPr="009D2CCB">
              <w:rPr>
                <w:rFonts w:cs="Arial"/>
                <w:sz w:val="28"/>
                <w:szCs w:val="28"/>
              </w:rPr>
              <w:t xml:space="preserve"> # 532</w:t>
            </w:r>
            <w:r>
              <w:rPr>
                <w:rFonts w:cs="Arial"/>
                <w:sz w:val="28"/>
                <w:szCs w:val="28"/>
              </w:rPr>
              <w:t>: Logarithms and Graphs</w:t>
            </w:r>
          </w:p>
        </w:tc>
      </w:tr>
    </w:tbl>
    <w:p w:rsidR="00B12DD5" w:rsidRPr="00574BEF" w:rsidRDefault="00B12DD5" w:rsidP="00E52504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  <w:sectPr w:rsidR="00B12DD5" w:rsidRPr="00574BEF" w:rsidSect="00574BEF">
          <w:pgSz w:w="12240" w:h="15840"/>
          <w:pgMar w:top="720" w:right="720" w:bottom="720" w:left="720" w:footer="576" w:gutter="0"/>
          <w:docGrid w:linePitch="360"/>
        </w:sectPr>
      </w:pPr>
    </w:p>
    <w:p w:rsidR="00574BEF" w:rsidRPr="00850EEA" w:rsidRDefault="00811451" w:rsidP="00850EEA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42170E">
        <w:rPr>
          <w:sz w:val="22"/>
          <w:szCs w:val="22"/>
        </w:rPr>
        <w:t>Rewrite the equation in exponential form:</w:t>
      </w:r>
      <w:r w:rsidRPr="0042170E">
        <w:rPr>
          <w:sz w:val="22"/>
        </w:rPr>
        <w:br/>
        <w:t>log</w:t>
      </w:r>
      <w:r w:rsidR="00FF546F">
        <w:rPr>
          <w:sz w:val="22"/>
          <w:vertAlign w:val="subscript"/>
        </w:rPr>
        <w:t>2</w:t>
      </w:r>
      <w:r w:rsidR="00FF546F">
        <w:rPr>
          <w:sz w:val="22"/>
        </w:rPr>
        <w:t xml:space="preserve"> 64 = 6</w:t>
      </w:r>
      <w:r w:rsidRPr="0042170E">
        <w:rPr>
          <w:sz w:val="22"/>
        </w:rPr>
        <w:t>.</w:t>
      </w:r>
      <w:r w:rsidRPr="0042170E">
        <w:rPr>
          <w:sz w:val="22"/>
        </w:rPr>
        <w:br/>
      </w:r>
      <w:r w:rsidRPr="0042170E">
        <w:rPr>
          <w:sz w:val="22"/>
        </w:rPr>
        <w:br/>
      </w:r>
      <w:r w:rsidR="00850EEA">
        <w:rPr>
          <w:sz w:val="22"/>
        </w:rPr>
        <w:br/>
      </w:r>
      <w:r w:rsidR="00574BEF" w:rsidRPr="00850EEA">
        <w:rPr>
          <w:sz w:val="22"/>
        </w:rPr>
        <w:br/>
      </w:r>
    </w:p>
    <w:p w:rsidR="00574BEF" w:rsidRDefault="00574BEF" w:rsidP="0028291D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574BEF">
        <w:rPr>
          <w:sz w:val="22"/>
        </w:rPr>
        <w:t>Evaluate the expressions:</w:t>
      </w:r>
      <w:r w:rsidRPr="00574BEF">
        <w:rPr>
          <w:sz w:val="22"/>
        </w:rPr>
        <w:br/>
        <w:t>(a) log</w:t>
      </w:r>
      <w:r w:rsidRPr="00574BEF">
        <w:rPr>
          <w:sz w:val="22"/>
          <w:vertAlign w:val="subscript"/>
        </w:rPr>
        <w:t xml:space="preserve"> </w:t>
      </w:r>
      <w:r w:rsidR="00FF546F">
        <w:rPr>
          <w:sz w:val="22"/>
        </w:rPr>
        <w:t>(10</w:t>
      </w:r>
      <w:r w:rsidRPr="00574BEF">
        <w:rPr>
          <w:sz w:val="22"/>
        </w:rPr>
        <w:t>,000)</w:t>
      </w:r>
      <w:r w:rsidRPr="00574BEF">
        <w:rPr>
          <w:sz w:val="22"/>
        </w:rPr>
        <w:br/>
      </w:r>
      <w:r w:rsidRPr="00574BEF">
        <w:rPr>
          <w:sz w:val="22"/>
        </w:rPr>
        <w:br/>
      </w:r>
      <w:r w:rsidRPr="00574BEF">
        <w:rPr>
          <w:sz w:val="22"/>
        </w:rPr>
        <w:br/>
      </w:r>
      <w:r w:rsidRPr="00574BEF">
        <w:rPr>
          <w:sz w:val="22"/>
        </w:rPr>
        <w:br/>
        <w:t>(b) log</w:t>
      </w:r>
      <w:r w:rsidRPr="00574BEF">
        <w:rPr>
          <w:sz w:val="22"/>
          <w:vertAlign w:val="subscript"/>
        </w:rPr>
        <w:t xml:space="preserve"> </w:t>
      </w:r>
      <w:r w:rsidR="00FF546F">
        <w:rPr>
          <w:sz w:val="22"/>
          <w:vertAlign w:val="subscript"/>
        </w:rPr>
        <w:t>3</w:t>
      </w:r>
      <w:r w:rsidRPr="00574BEF">
        <w:rPr>
          <w:sz w:val="22"/>
          <w:vertAlign w:val="subscript"/>
        </w:rPr>
        <w:t xml:space="preserve"> </w:t>
      </w:r>
      <w:r w:rsidR="00FF546F">
        <w:rPr>
          <w:sz w:val="22"/>
        </w:rPr>
        <w:t>(27</w:t>
      </w:r>
      <w:r w:rsidRPr="00574BEF">
        <w:rPr>
          <w:sz w:val="22"/>
        </w:rPr>
        <w:t>)</w:t>
      </w:r>
      <w:r w:rsidRPr="00574BEF">
        <w:rPr>
          <w:sz w:val="22"/>
        </w:rPr>
        <w:br/>
      </w:r>
      <w:r w:rsidRPr="00574BEF">
        <w:rPr>
          <w:sz w:val="22"/>
        </w:rPr>
        <w:br/>
      </w:r>
      <w:r w:rsidR="00FF546F">
        <w:rPr>
          <w:sz w:val="22"/>
        </w:rPr>
        <w:br/>
      </w:r>
      <w:r w:rsidRPr="00574BEF">
        <w:rPr>
          <w:sz w:val="22"/>
        </w:rPr>
        <w:br/>
      </w:r>
      <w:r w:rsidR="00FF546F">
        <w:rPr>
          <w:sz w:val="22"/>
        </w:rPr>
        <w:t xml:space="preserve">(c) </w:t>
      </w:r>
      <w:r w:rsidR="00FF546F" w:rsidRPr="00FF546F">
        <w:rPr>
          <w:position w:val="-4"/>
          <w:sz w:val="22"/>
        </w:rPr>
        <w:object w:dxaOrig="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3" type="#_x0000_t75" style="width:24pt;height:15.35pt" o:ole="">
            <v:imagedata r:id="rId7" r:pict="rId8" o:title=""/>
          </v:shape>
          <o:OLEObject Type="Embed" ProgID="Equation.DSMT4" ShapeID="_x0000_i1323" DrawAspect="Content" ObjectID="_1267211668" r:id="rId9"/>
        </w:object>
      </w:r>
      <w:r w:rsidR="00FF546F">
        <w:rPr>
          <w:sz w:val="22"/>
        </w:rPr>
        <w:br/>
      </w:r>
      <w:r w:rsidR="00FF546F">
        <w:rPr>
          <w:sz w:val="22"/>
        </w:rPr>
        <w:br/>
      </w:r>
      <w:r w:rsidR="00FF546F">
        <w:rPr>
          <w:sz w:val="22"/>
        </w:rPr>
        <w:br/>
      </w:r>
      <w:r w:rsidRPr="00574BEF">
        <w:rPr>
          <w:sz w:val="22"/>
        </w:rPr>
        <w:br/>
      </w:r>
    </w:p>
    <w:p w:rsidR="00574BEF" w:rsidRDefault="00574BEF" w:rsidP="0028291D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574BEF">
        <w:rPr>
          <w:sz w:val="22"/>
        </w:rPr>
        <w:t>Simplify the expressions:</w:t>
      </w:r>
      <w:r w:rsidRPr="00574BEF">
        <w:rPr>
          <w:sz w:val="22"/>
        </w:rPr>
        <w:br/>
        <w:t xml:space="preserve">(a) </w:t>
      </w:r>
      <w:r w:rsidR="00FF546F" w:rsidRPr="00FF546F">
        <w:rPr>
          <w:position w:val="-4"/>
          <w:sz w:val="22"/>
        </w:rPr>
        <w:object w:dxaOrig="760" w:dyaOrig="400">
          <v:shape id="_x0000_i1320" type="#_x0000_t75" style="width:38pt;height:20pt" o:ole="">
            <v:imagedata r:id="rId10" r:pict="rId11" o:title=""/>
          </v:shape>
          <o:OLEObject Type="Embed" ProgID="Equation.DSMT4" ShapeID="_x0000_i1320" DrawAspect="Content" ObjectID="_1267211669" r:id="rId12"/>
        </w:object>
      </w:r>
      <w:r w:rsidR="002D73C1">
        <w:rPr>
          <w:sz w:val="22"/>
        </w:rPr>
        <w:br/>
      </w:r>
      <w:r w:rsidRPr="00574BEF">
        <w:rPr>
          <w:sz w:val="22"/>
        </w:rPr>
        <w:br/>
      </w:r>
      <w:r w:rsidRPr="00574BEF">
        <w:rPr>
          <w:sz w:val="22"/>
        </w:rPr>
        <w:br/>
        <w:t xml:space="preserve">(b) </w:t>
      </w:r>
      <w:r w:rsidR="00FF546F" w:rsidRPr="00FF546F">
        <w:rPr>
          <w:position w:val="-4"/>
          <w:sz w:val="22"/>
        </w:rPr>
        <w:object w:dxaOrig="800" w:dyaOrig="380">
          <v:shape id="_x0000_i1326" type="#_x0000_t75" style="width:40pt;height:19.35pt" o:ole="">
            <v:imagedata r:id="rId13" r:pict="rId14" o:title=""/>
          </v:shape>
          <o:OLEObject Type="Embed" ProgID="Equation.DSMT4" ShapeID="_x0000_i1326" DrawAspect="Content" ObjectID="_1267211670" r:id="rId15"/>
        </w:object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FF546F">
        <w:rPr>
          <w:sz w:val="22"/>
        </w:rPr>
        <w:br/>
      </w:r>
      <w:r>
        <w:rPr>
          <w:sz w:val="22"/>
        </w:rPr>
        <w:br/>
      </w:r>
    </w:p>
    <w:p w:rsidR="002D73C1" w:rsidRDefault="00096CED" w:rsidP="0028291D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574BEF">
        <w:rPr>
          <w:sz w:val="22"/>
        </w:rPr>
        <w:t>Using calculator, e</w:t>
      </w:r>
      <w:r w:rsidR="0028291D" w:rsidRPr="00574BEF">
        <w:rPr>
          <w:sz w:val="22"/>
        </w:rPr>
        <w:t xml:space="preserve">valuate to </w:t>
      </w:r>
      <w:r w:rsidR="0028291D" w:rsidRPr="00574BEF">
        <w:rPr>
          <w:b/>
          <w:sz w:val="22"/>
        </w:rPr>
        <w:t xml:space="preserve">three decimals, </w:t>
      </w:r>
      <w:r w:rsidR="0028291D" w:rsidRPr="00574BEF">
        <w:rPr>
          <w:sz w:val="22"/>
        </w:rPr>
        <w:t>rounding correctly</w:t>
      </w:r>
      <w:r w:rsidR="00FF546F">
        <w:rPr>
          <w:sz w:val="22"/>
        </w:rPr>
        <w:t>:</w:t>
      </w:r>
      <w:r w:rsidR="00FF546F">
        <w:rPr>
          <w:sz w:val="22"/>
        </w:rPr>
        <w:br/>
        <w:t xml:space="preserve">(a) </w:t>
      </w:r>
      <w:proofErr w:type="gramStart"/>
      <w:r w:rsidR="00FF546F">
        <w:rPr>
          <w:sz w:val="22"/>
        </w:rPr>
        <w:t>log(</w:t>
      </w:r>
      <w:proofErr w:type="gramEnd"/>
      <w:r w:rsidR="00FF546F">
        <w:rPr>
          <w:sz w:val="22"/>
        </w:rPr>
        <w:t>2)</w:t>
      </w:r>
      <w:r w:rsidR="00FF546F">
        <w:rPr>
          <w:sz w:val="22"/>
        </w:rPr>
        <w:br/>
      </w:r>
      <w:r w:rsidR="00FF546F">
        <w:rPr>
          <w:sz w:val="22"/>
        </w:rPr>
        <w:br/>
      </w:r>
      <w:r w:rsidR="00FF546F">
        <w:rPr>
          <w:sz w:val="22"/>
        </w:rPr>
        <w:br/>
        <w:t>(b) log(11)</w:t>
      </w:r>
      <w:r w:rsidR="00FF546F">
        <w:rPr>
          <w:sz w:val="22"/>
        </w:rPr>
        <w:br/>
      </w:r>
      <w:r w:rsidR="00FF546F">
        <w:rPr>
          <w:sz w:val="22"/>
        </w:rPr>
        <w:br/>
      </w:r>
      <w:r w:rsidR="00FF546F">
        <w:rPr>
          <w:sz w:val="22"/>
        </w:rPr>
        <w:br/>
        <w:t>(c) log(2) + log(11)</w:t>
      </w:r>
      <w:r w:rsidR="00FF546F">
        <w:rPr>
          <w:sz w:val="22"/>
        </w:rPr>
        <w:br/>
      </w:r>
      <w:r w:rsidR="00FF546F">
        <w:rPr>
          <w:sz w:val="22"/>
        </w:rPr>
        <w:br/>
      </w:r>
      <w:r w:rsidR="00FF546F">
        <w:rPr>
          <w:sz w:val="22"/>
        </w:rPr>
        <w:br/>
        <w:t>(d) log(22</w:t>
      </w:r>
      <w:r w:rsidR="001C2E2C" w:rsidRPr="00574BEF">
        <w:rPr>
          <w:sz w:val="22"/>
        </w:rPr>
        <w:t>)</w:t>
      </w:r>
      <w:r w:rsidR="001C2E2C" w:rsidRPr="00574BEF">
        <w:rPr>
          <w:sz w:val="22"/>
        </w:rPr>
        <w:br/>
      </w:r>
      <w:r w:rsidR="00FF546F">
        <w:rPr>
          <w:sz w:val="22"/>
        </w:rPr>
        <w:br/>
      </w:r>
      <w:r w:rsidR="00FF546F">
        <w:rPr>
          <w:sz w:val="22"/>
        </w:rPr>
        <w:br/>
        <w:t>What is going on here?</w:t>
      </w:r>
    </w:p>
    <w:p w:rsidR="00803CD6" w:rsidRPr="002D73C1" w:rsidRDefault="002D73C1" w:rsidP="0028291D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2D73C1">
        <w:rPr>
          <w:sz w:val="22"/>
        </w:rPr>
        <w:br w:type="column"/>
      </w:r>
      <w:r w:rsidR="0028291D" w:rsidRPr="002D73C1">
        <w:rPr>
          <w:sz w:val="22"/>
        </w:rPr>
        <w:t>Expand the expressions</w:t>
      </w:r>
      <w:r w:rsidR="00F549D0" w:rsidRPr="002D73C1">
        <w:rPr>
          <w:sz w:val="22"/>
        </w:rPr>
        <w:t xml:space="preserve"> </w:t>
      </w:r>
      <w:r w:rsidR="00F549D0" w:rsidRPr="002D73C1">
        <w:rPr>
          <w:i/>
          <w:sz w:val="22"/>
        </w:rPr>
        <w:t>completely</w:t>
      </w:r>
      <w:r w:rsidR="0028291D" w:rsidRPr="002D73C1">
        <w:rPr>
          <w:sz w:val="22"/>
        </w:rPr>
        <w:t>:</w:t>
      </w:r>
      <w:r w:rsidR="0028291D" w:rsidRPr="002D73C1">
        <w:rPr>
          <w:sz w:val="22"/>
        </w:rPr>
        <w:br/>
        <w:t xml:space="preserve">(a) </w:t>
      </w:r>
      <w:r w:rsidR="006C409B" w:rsidRPr="00574BEF">
        <w:rPr>
          <w:position w:val="-28"/>
          <w:sz w:val="22"/>
        </w:rPr>
        <w:object w:dxaOrig="1060" w:dyaOrig="680">
          <v:shape id="_x0000_i1329" type="#_x0000_t75" style="width:53.35pt;height:34pt" o:ole="">
            <v:imagedata r:id="rId16" r:pict="rId17" o:title=""/>
          </v:shape>
          <o:OLEObject Type="Embed" ProgID="Equation.DSMT4" ShapeID="_x0000_i1329" DrawAspect="Content" ObjectID="_1267211671" r:id="rId18"/>
        </w:object>
      </w:r>
      <w:r w:rsidR="001C2E2C" w:rsidRPr="002D73C1">
        <w:rPr>
          <w:sz w:val="22"/>
        </w:rPr>
        <w:br/>
      </w:r>
      <w:r w:rsidR="001C2E2C" w:rsidRPr="002D73C1">
        <w:rPr>
          <w:sz w:val="22"/>
        </w:rPr>
        <w:br/>
      </w:r>
      <w:r w:rsidR="009D2CCB" w:rsidRPr="002D73C1">
        <w:rPr>
          <w:sz w:val="22"/>
        </w:rPr>
        <w:br/>
      </w:r>
      <w:r w:rsidRPr="002D73C1">
        <w:rPr>
          <w:sz w:val="22"/>
        </w:rPr>
        <w:br/>
      </w:r>
      <w:r w:rsidR="0028291D" w:rsidRPr="002D73C1">
        <w:rPr>
          <w:sz w:val="22"/>
        </w:rPr>
        <w:br/>
      </w:r>
      <w:r w:rsidR="0028291D" w:rsidRPr="002D73C1">
        <w:rPr>
          <w:sz w:val="22"/>
        </w:rPr>
        <w:br/>
        <w:t xml:space="preserve">(b) </w:t>
      </w:r>
      <w:r w:rsidR="00AE4BA6" w:rsidRPr="00574BEF">
        <w:rPr>
          <w:position w:val="-10"/>
          <w:sz w:val="22"/>
        </w:rPr>
        <w:object w:dxaOrig="1080" w:dyaOrig="360">
          <v:shape id="_x0000_i1333" type="#_x0000_t75" style="width:54pt;height:18pt" o:ole="">
            <v:imagedata r:id="rId19" r:pict="rId20" o:title=""/>
          </v:shape>
          <o:OLEObject Type="Embed" ProgID="Equation.DSMT4" ShapeID="_x0000_i1333" DrawAspect="Content" ObjectID="_1267211672" r:id="rId21"/>
        </w:object>
      </w:r>
      <w:r w:rsidR="001C2E2C" w:rsidRPr="002D73C1">
        <w:rPr>
          <w:sz w:val="22"/>
        </w:rPr>
        <w:br/>
      </w:r>
      <w:r w:rsidR="001C2E2C" w:rsidRPr="002D73C1">
        <w:rPr>
          <w:sz w:val="22"/>
        </w:rPr>
        <w:br/>
      </w:r>
      <w:r w:rsidRPr="002D73C1">
        <w:rPr>
          <w:sz w:val="22"/>
        </w:rPr>
        <w:br/>
      </w:r>
      <w:r w:rsidR="00AE4BA6">
        <w:rPr>
          <w:sz w:val="22"/>
        </w:rPr>
        <w:br/>
      </w:r>
      <w:r w:rsidR="00AE4BA6">
        <w:rPr>
          <w:sz w:val="22"/>
        </w:rPr>
        <w:br/>
        <w:t xml:space="preserve">(c) </w:t>
      </w:r>
      <w:r w:rsidR="00AE4BA6" w:rsidRPr="00AE4BA6">
        <w:rPr>
          <w:position w:val="-20"/>
          <w:sz w:val="22"/>
        </w:rPr>
        <w:object w:dxaOrig="960" w:dyaOrig="540">
          <v:shape id="_x0000_i1339" type="#_x0000_t75" style="width:48pt;height:27.35pt" o:ole="">
            <v:imagedata r:id="rId22" r:pict="rId23" o:title=""/>
          </v:shape>
          <o:OLEObject Type="Embed" ProgID="Equation.DSMT4" ShapeID="_x0000_i1339" DrawAspect="Content" ObjectID="_1267211673" r:id="rId24"/>
        </w:object>
      </w:r>
      <w:r w:rsidR="001C2E2C" w:rsidRPr="002D73C1">
        <w:rPr>
          <w:sz w:val="22"/>
        </w:rPr>
        <w:br/>
      </w:r>
      <w:r w:rsidR="00AE4BA6">
        <w:rPr>
          <w:sz w:val="22"/>
        </w:rPr>
        <w:br/>
      </w:r>
      <w:r w:rsidR="00AE4BA6">
        <w:rPr>
          <w:sz w:val="22"/>
        </w:rPr>
        <w:br/>
      </w:r>
      <w:r w:rsidR="0028291D" w:rsidRPr="002D73C1">
        <w:rPr>
          <w:sz w:val="22"/>
        </w:rPr>
        <w:br/>
      </w:r>
    </w:p>
    <w:p w:rsidR="00D4470E" w:rsidRPr="00D4470E" w:rsidRDefault="0028291D" w:rsidP="00D4470E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 w:rsidRPr="00574BEF">
        <w:rPr>
          <w:sz w:val="22"/>
        </w:rPr>
        <w:t>Condense the expression</w:t>
      </w:r>
      <w:r w:rsidR="00803CD6" w:rsidRPr="00574BEF">
        <w:rPr>
          <w:sz w:val="22"/>
        </w:rPr>
        <w:t xml:space="preserve">s into </w:t>
      </w:r>
      <w:r w:rsidR="00803CD6" w:rsidRPr="009D2CCB">
        <w:rPr>
          <w:i/>
          <w:sz w:val="22"/>
        </w:rPr>
        <w:t>one</w:t>
      </w:r>
      <w:r w:rsidR="00803CD6" w:rsidRPr="00574BEF">
        <w:rPr>
          <w:sz w:val="22"/>
        </w:rPr>
        <w:t xml:space="preserve"> logarithm:</w:t>
      </w:r>
      <w:r w:rsidR="00803CD6" w:rsidRPr="00574BEF">
        <w:rPr>
          <w:sz w:val="22"/>
        </w:rPr>
        <w:br/>
      </w:r>
      <w:r w:rsidR="002D73C1">
        <w:rPr>
          <w:sz w:val="22"/>
        </w:rPr>
        <w:br/>
      </w:r>
      <w:r w:rsidR="00803CD6" w:rsidRPr="00574BEF">
        <w:rPr>
          <w:sz w:val="22"/>
        </w:rPr>
        <w:t xml:space="preserve">(a) </w:t>
      </w:r>
      <w:proofErr w:type="gramStart"/>
      <w:r w:rsidRPr="00574BEF">
        <w:rPr>
          <w:sz w:val="22"/>
        </w:rPr>
        <w:t>log(</w:t>
      </w:r>
      <w:proofErr w:type="gramEnd"/>
      <w:r w:rsidRPr="00574BEF">
        <w:rPr>
          <w:i/>
          <w:sz w:val="22"/>
        </w:rPr>
        <w:t>x</w:t>
      </w:r>
      <w:r w:rsidR="00AE4BA6" w:rsidRPr="00AE4BA6">
        <w:rPr>
          <w:sz w:val="22"/>
          <w:vertAlign w:val="superscript"/>
        </w:rPr>
        <w:t>5</w:t>
      </w:r>
      <w:r w:rsidR="00AE4BA6">
        <w:rPr>
          <w:sz w:val="22"/>
        </w:rPr>
        <w:t>)</w:t>
      </w:r>
      <w:r w:rsidRPr="00574BEF">
        <w:rPr>
          <w:sz w:val="22"/>
        </w:rPr>
        <w:t xml:space="preserve"> + log(</w:t>
      </w:r>
      <w:r w:rsidR="00AE4BA6">
        <w:rPr>
          <w:i/>
          <w:sz w:val="22"/>
        </w:rPr>
        <w:t>y</w:t>
      </w:r>
      <w:r w:rsidRPr="00574BEF">
        <w:rPr>
          <w:sz w:val="22"/>
        </w:rPr>
        <w:t>)</w:t>
      </w:r>
      <w:r w:rsidRPr="00574BEF">
        <w:rPr>
          <w:sz w:val="22"/>
        </w:rPr>
        <w:br/>
      </w:r>
      <w:r w:rsidR="00390CE4" w:rsidRPr="00574BEF">
        <w:rPr>
          <w:sz w:val="22"/>
        </w:rPr>
        <w:br/>
      </w:r>
      <w:r w:rsidR="00D4470E">
        <w:rPr>
          <w:sz w:val="22"/>
        </w:rPr>
        <w:br/>
      </w:r>
      <w:r w:rsidRPr="00574BEF">
        <w:rPr>
          <w:sz w:val="22"/>
        </w:rPr>
        <w:br/>
      </w:r>
      <w:r w:rsidR="00574BEF">
        <w:rPr>
          <w:sz w:val="22"/>
        </w:rPr>
        <w:br/>
      </w:r>
      <w:r w:rsidR="00AE4BA6">
        <w:rPr>
          <w:sz w:val="22"/>
        </w:rPr>
        <w:br/>
        <w:t>(b) ln(5) – 7</w:t>
      </w:r>
      <w:r w:rsidR="00803CD6" w:rsidRPr="00574BEF">
        <w:rPr>
          <w:sz w:val="22"/>
        </w:rPr>
        <w:t>ln(</w:t>
      </w:r>
      <w:r w:rsidR="00803CD6" w:rsidRPr="00574BEF">
        <w:rPr>
          <w:i/>
          <w:sz w:val="22"/>
        </w:rPr>
        <w:t>x</w:t>
      </w:r>
      <w:r w:rsidR="00AE4BA6">
        <w:rPr>
          <w:sz w:val="22"/>
        </w:rPr>
        <w:t>) +</w:t>
      </w:r>
      <w:r w:rsidR="00803CD6" w:rsidRPr="00574BEF">
        <w:rPr>
          <w:sz w:val="22"/>
        </w:rPr>
        <w:t xml:space="preserve"> 2ln(</w:t>
      </w:r>
      <w:r w:rsidR="00803CD6" w:rsidRPr="00574BEF">
        <w:rPr>
          <w:i/>
          <w:sz w:val="22"/>
        </w:rPr>
        <w:t>y</w:t>
      </w:r>
      <w:r w:rsidR="00803CD6" w:rsidRPr="00574BEF">
        <w:rPr>
          <w:sz w:val="22"/>
        </w:rPr>
        <w:t>)</w:t>
      </w:r>
      <w:r w:rsidR="00803CD6" w:rsidRPr="00574BEF">
        <w:rPr>
          <w:sz w:val="22"/>
        </w:rPr>
        <w:br/>
      </w:r>
      <w:r w:rsidR="00574BEF">
        <w:rPr>
          <w:sz w:val="22"/>
        </w:rPr>
        <w:br/>
      </w:r>
      <w:r w:rsidR="001C2E2C" w:rsidRPr="00574BEF">
        <w:rPr>
          <w:sz w:val="22"/>
        </w:rPr>
        <w:br/>
      </w:r>
      <w:r w:rsidR="00AB547B">
        <w:rPr>
          <w:sz w:val="22"/>
        </w:rPr>
        <w:br/>
      </w:r>
      <w:r w:rsidR="00D4470E">
        <w:rPr>
          <w:sz w:val="22"/>
        </w:rPr>
        <w:br/>
      </w:r>
      <w:r w:rsidR="00025024">
        <w:rPr>
          <w:sz w:val="22"/>
        </w:rPr>
        <w:t>(c) log (</w:t>
      </w:r>
      <w:r w:rsidR="00025024" w:rsidRPr="00025024">
        <w:rPr>
          <w:i/>
          <w:sz w:val="22"/>
        </w:rPr>
        <w:t>x</w:t>
      </w:r>
      <w:r w:rsidR="00025024">
        <w:rPr>
          <w:sz w:val="22"/>
          <w:vertAlign w:val="superscript"/>
        </w:rPr>
        <w:t>3</w:t>
      </w:r>
      <w:r w:rsidR="00025024">
        <w:rPr>
          <w:sz w:val="22"/>
        </w:rPr>
        <w:t>) + log (</w:t>
      </w:r>
      <w:r w:rsidR="00025024" w:rsidRPr="00025024">
        <w:rPr>
          <w:i/>
          <w:sz w:val="22"/>
        </w:rPr>
        <w:t>x</w:t>
      </w:r>
      <w:r w:rsidR="00025024" w:rsidRPr="00025024">
        <w:rPr>
          <w:sz w:val="22"/>
          <w:vertAlign w:val="superscript"/>
        </w:rPr>
        <w:t>2</w:t>
      </w:r>
      <w:r w:rsidR="00025024">
        <w:rPr>
          <w:sz w:val="22"/>
        </w:rPr>
        <w:t>) + log (</w:t>
      </w:r>
      <w:r w:rsidR="00025024" w:rsidRPr="00025024">
        <w:rPr>
          <w:i/>
          <w:sz w:val="22"/>
        </w:rPr>
        <w:t>x</w:t>
      </w:r>
      <w:r w:rsidR="00025024">
        <w:rPr>
          <w:sz w:val="22"/>
        </w:rPr>
        <w:t>)</w:t>
      </w:r>
      <w:r w:rsidR="00D4470E">
        <w:rPr>
          <w:sz w:val="22"/>
        </w:rPr>
        <w:br/>
      </w:r>
      <w:r w:rsidR="00DC2B1D">
        <w:rPr>
          <w:sz w:val="22"/>
        </w:rPr>
        <w:br/>
      </w:r>
      <w:r w:rsidR="00DC2B1D">
        <w:rPr>
          <w:sz w:val="22"/>
        </w:rPr>
        <w:br/>
      </w:r>
      <w:r w:rsidR="00832CD5">
        <w:rPr>
          <w:sz w:val="22"/>
        </w:rPr>
        <w:br/>
      </w:r>
      <w:r w:rsidRPr="00574BEF">
        <w:rPr>
          <w:sz w:val="22"/>
        </w:rPr>
        <w:br/>
      </w:r>
    </w:p>
    <w:p w:rsidR="002D73C1" w:rsidRDefault="00D4470E" w:rsidP="00D4470E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553D1B">
        <w:rPr>
          <w:sz w:val="22"/>
          <w:szCs w:val="22"/>
        </w:rPr>
        <w:t xml:space="preserve">Consider </w:t>
      </w:r>
      <w:r w:rsidR="008C678B" w:rsidRPr="00553D1B">
        <w:rPr>
          <w:position w:val="-12"/>
          <w:sz w:val="22"/>
          <w:szCs w:val="22"/>
        </w:rPr>
        <w:object w:dxaOrig="1800" w:dyaOrig="380">
          <v:shape id="_x0000_i1342" type="#_x0000_t75" style="width:90pt;height:19.35pt" o:ole="">
            <v:imagedata r:id="rId25" r:pict="rId26" o:title=""/>
          </v:shape>
          <o:OLEObject Type="Embed" ProgID="Equation.DSMT4" ShapeID="_x0000_i1342" DrawAspect="Content" ObjectID="_1267211674" r:id="rId27"/>
        </w:object>
      </w:r>
      <w:r w:rsidRPr="00553D1B">
        <w:rPr>
          <w:sz w:val="22"/>
          <w:szCs w:val="22"/>
        </w:rPr>
        <w:t>.</w:t>
      </w:r>
      <w:r w:rsidRPr="00553D1B">
        <w:rPr>
          <w:sz w:val="22"/>
          <w:szCs w:val="22"/>
        </w:rPr>
        <w:br/>
        <w:t xml:space="preserve">(a) Find </w:t>
      </w:r>
      <w:r w:rsidRPr="00553D1B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 xml:space="preserve"> </w:t>
      </w:r>
      <w:r w:rsidRPr="00553D1B">
        <w:rPr>
          <w:sz w:val="22"/>
          <w:szCs w:val="22"/>
        </w:rPr>
        <w:t>(6</w:t>
      </w:r>
      <w:r w:rsidR="008C678B">
        <w:rPr>
          <w:sz w:val="22"/>
          <w:szCs w:val="22"/>
        </w:rPr>
        <w:t>1</w:t>
      </w:r>
      <w:r w:rsidRPr="00553D1B">
        <w:rPr>
          <w:sz w:val="22"/>
          <w:szCs w:val="22"/>
        </w:rPr>
        <w:t>).</w:t>
      </w:r>
      <w:r>
        <w:rPr>
          <w:sz w:val="22"/>
          <w:szCs w:val="22"/>
        </w:rPr>
        <w:t xml:space="preserve">  That is, find </w:t>
      </w:r>
      <w:r w:rsidRPr="00BC7267">
        <w:rPr>
          <w:i/>
          <w:sz w:val="22"/>
          <w:szCs w:val="22"/>
        </w:rPr>
        <w:t>y</w:t>
      </w:r>
      <w:r>
        <w:rPr>
          <w:sz w:val="22"/>
          <w:szCs w:val="22"/>
        </w:rPr>
        <w:t xml:space="preserve"> when </w:t>
      </w:r>
      <w:r w:rsidRPr="00BC7267">
        <w:rPr>
          <w:i/>
          <w:sz w:val="22"/>
          <w:szCs w:val="22"/>
        </w:rPr>
        <w:t>x</w:t>
      </w:r>
      <w:r>
        <w:rPr>
          <w:sz w:val="22"/>
          <w:szCs w:val="22"/>
        </w:rPr>
        <w:t xml:space="preserve"> = 6</w:t>
      </w:r>
      <w:r w:rsidR="008C678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553D1B"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AB547B"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553D1B">
        <w:rPr>
          <w:sz w:val="22"/>
          <w:szCs w:val="22"/>
        </w:rPr>
        <w:br/>
        <w:t>(b) Write</w:t>
      </w:r>
      <w:r>
        <w:rPr>
          <w:sz w:val="22"/>
          <w:szCs w:val="22"/>
        </w:rPr>
        <w:t xml:space="preserve"> the equation of the asymptote.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AB547B" w:rsidRPr="002D73C1" w:rsidRDefault="002D73C1" w:rsidP="002D73C1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>
        <w:rPr>
          <w:sz w:val="22"/>
          <w:szCs w:val="22"/>
        </w:rPr>
        <w:br w:type="page"/>
      </w:r>
      <w:r w:rsidR="007A05B9" w:rsidRPr="002D73C1">
        <w:rPr>
          <w:sz w:val="22"/>
        </w:rPr>
        <w:t>(a) Complete the table.</w:t>
      </w:r>
    </w:p>
    <w:tbl>
      <w:tblPr>
        <w:tblStyle w:val="TableGrid"/>
        <w:tblW w:w="0" w:type="auto"/>
        <w:jc w:val="center"/>
        <w:tblInd w:w="0" w:type="dxa"/>
        <w:tblLook w:val="00BF"/>
      </w:tblPr>
      <w:tblGrid>
        <w:gridCol w:w="1188"/>
        <w:gridCol w:w="1890"/>
      </w:tblGrid>
      <w:tr w:rsidR="00AB547B">
        <w:trPr>
          <w:jc w:val="center"/>
        </w:trPr>
        <w:tc>
          <w:tcPr>
            <w:tcW w:w="1188" w:type="dxa"/>
          </w:tcPr>
          <w:p w:rsidR="00AB547B" w:rsidRPr="00AB547B" w:rsidRDefault="00AB547B" w:rsidP="00AB547B">
            <w:pPr>
              <w:rPr>
                <w:i/>
              </w:rPr>
            </w:pPr>
            <w:proofErr w:type="gramStart"/>
            <w:r w:rsidRPr="00AB547B">
              <w:rPr>
                <w:i/>
              </w:rPr>
              <w:t>x</w:t>
            </w:r>
            <w:proofErr w:type="gramEnd"/>
          </w:p>
        </w:tc>
        <w:tc>
          <w:tcPr>
            <w:tcW w:w="1890" w:type="dxa"/>
          </w:tcPr>
          <w:p w:rsidR="00AB547B" w:rsidRPr="00AB547B" w:rsidRDefault="00221EB9" w:rsidP="00AB547B">
            <w:pPr>
              <w:rPr>
                <w:sz w:val="22"/>
              </w:rPr>
            </w:pPr>
            <w:r w:rsidRPr="00AB547B">
              <w:rPr>
                <w:position w:val="-10"/>
                <w:sz w:val="22"/>
              </w:rPr>
              <w:object w:dxaOrig="1000" w:dyaOrig="320">
                <v:shape id="_x0000_i1345" type="#_x0000_t75" style="width:50pt;height:16pt" o:ole="">
                  <v:imagedata r:id="rId28" r:pict="rId29" o:title=""/>
                </v:shape>
                <o:OLEObject Type="Embed" ProgID="Equation.DSMT4" ShapeID="_x0000_i1345" DrawAspect="Content" ObjectID="_1267211675" r:id="rId30"/>
              </w:object>
            </w:r>
          </w:p>
        </w:tc>
      </w:tr>
      <w:tr w:rsidR="00AB547B">
        <w:trPr>
          <w:trHeight w:val="341"/>
          <w:jc w:val="center"/>
        </w:trPr>
        <w:tc>
          <w:tcPr>
            <w:tcW w:w="1188" w:type="dxa"/>
          </w:tcPr>
          <w:p w:rsidR="00AB547B" w:rsidRDefault="00AB547B" w:rsidP="00AB547B">
            <w:pPr>
              <w:rPr>
                <w:sz w:val="22"/>
              </w:rPr>
            </w:pPr>
            <w:r>
              <w:rPr>
                <w:sz w:val="22"/>
              </w:rPr>
              <w:t>1/</w:t>
            </w:r>
            <w:r w:rsidR="00221EB9">
              <w:rPr>
                <w:sz w:val="22"/>
              </w:rPr>
              <w:t>16</w:t>
            </w:r>
          </w:p>
        </w:tc>
        <w:tc>
          <w:tcPr>
            <w:tcW w:w="1890" w:type="dxa"/>
          </w:tcPr>
          <w:p w:rsidR="00AB547B" w:rsidRDefault="00AB547B" w:rsidP="00AB547B">
            <w:pPr>
              <w:rPr>
                <w:sz w:val="22"/>
              </w:rPr>
            </w:pPr>
          </w:p>
        </w:tc>
      </w:tr>
      <w:tr w:rsidR="00AB547B">
        <w:trPr>
          <w:trHeight w:val="350"/>
          <w:jc w:val="center"/>
        </w:trPr>
        <w:tc>
          <w:tcPr>
            <w:tcW w:w="1188" w:type="dxa"/>
          </w:tcPr>
          <w:p w:rsidR="00AB547B" w:rsidRDefault="00221EB9" w:rsidP="00AB547B">
            <w:pPr>
              <w:rPr>
                <w:sz w:val="22"/>
              </w:rPr>
            </w:pPr>
            <w:r>
              <w:rPr>
                <w:sz w:val="22"/>
              </w:rPr>
              <w:t>1/ 4</w:t>
            </w:r>
          </w:p>
        </w:tc>
        <w:tc>
          <w:tcPr>
            <w:tcW w:w="1890" w:type="dxa"/>
          </w:tcPr>
          <w:p w:rsidR="00AB547B" w:rsidRDefault="00AB547B" w:rsidP="00AB547B">
            <w:pPr>
              <w:rPr>
                <w:sz w:val="22"/>
              </w:rPr>
            </w:pPr>
          </w:p>
        </w:tc>
      </w:tr>
      <w:tr w:rsidR="00AB547B">
        <w:trPr>
          <w:trHeight w:val="350"/>
          <w:jc w:val="center"/>
        </w:trPr>
        <w:tc>
          <w:tcPr>
            <w:tcW w:w="1188" w:type="dxa"/>
          </w:tcPr>
          <w:p w:rsidR="00AB547B" w:rsidRDefault="00AB547B" w:rsidP="00AB547B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90" w:type="dxa"/>
          </w:tcPr>
          <w:p w:rsidR="00AB547B" w:rsidRDefault="00AB547B" w:rsidP="00AB547B">
            <w:pPr>
              <w:rPr>
                <w:sz w:val="22"/>
              </w:rPr>
            </w:pPr>
          </w:p>
        </w:tc>
      </w:tr>
      <w:tr w:rsidR="00AB547B">
        <w:trPr>
          <w:trHeight w:val="350"/>
          <w:jc w:val="center"/>
        </w:trPr>
        <w:tc>
          <w:tcPr>
            <w:tcW w:w="1188" w:type="dxa"/>
          </w:tcPr>
          <w:p w:rsidR="00AB547B" w:rsidRDefault="00221EB9" w:rsidP="00AB547B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90" w:type="dxa"/>
          </w:tcPr>
          <w:p w:rsidR="00AB547B" w:rsidRDefault="00AB547B" w:rsidP="00AB547B">
            <w:pPr>
              <w:rPr>
                <w:sz w:val="22"/>
              </w:rPr>
            </w:pPr>
          </w:p>
        </w:tc>
      </w:tr>
      <w:tr w:rsidR="00AB547B">
        <w:trPr>
          <w:jc w:val="center"/>
        </w:trPr>
        <w:tc>
          <w:tcPr>
            <w:tcW w:w="1188" w:type="dxa"/>
          </w:tcPr>
          <w:p w:rsidR="00AB547B" w:rsidRDefault="00221EB9" w:rsidP="00AB547B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90" w:type="dxa"/>
          </w:tcPr>
          <w:p w:rsidR="00AB547B" w:rsidRDefault="00AB547B" w:rsidP="00AB547B">
            <w:pPr>
              <w:rPr>
                <w:sz w:val="22"/>
              </w:rPr>
            </w:pPr>
          </w:p>
        </w:tc>
      </w:tr>
    </w:tbl>
    <w:p w:rsidR="002D73C1" w:rsidRDefault="00803CD6" w:rsidP="002D73C1">
      <w:pPr>
        <w:ind w:left="720"/>
        <w:rPr>
          <w:sz w:val="22"/>
        </w:rPr>
      </w:pPr>
      <w:r w:rsidRPr="00574BEF">
        <w:rPr>
          <w:sz w:val="22"/>
        </w:rPr>
        <w:br/>
        <w:t>(b</w:t>
      </w:r>
      <w:r w:rsidR="00D87315" w:rsidRPr="00574BEF">
        <w:rPr>
          <w:sz w:val="22"/>
        </w:rPr>
        <w:t xml:space="preserve">) Graph the function </w:t>
      </w:r>
      <w:r w:rsidR="00442B46" w:rsidRPr="00574BEF">
        <w:rPr>
          <w:i/>
          <w:sz w:val="22"/>
        </w:rPr>
        <w:t>y</w:t>
      </w:r>
      <w:r w:rsidR="00442B46" w:rsidRPr="00574BEF">
        <w:rPr>
          <w:sz w:val="22"/>
        </w:rPr>
        <w:t xml:space="preserve"> in part (a) </w:t>
      </w:r>
      <w:r w:rsidRPr="00574BEF">
        <w:rPr>
          <w:sz w:val="22"/>
        </w:rPr>
        <w:t xml:space="preserve">using accurate points to show </w:t>
      </w:r>
      <w:r w:rsidR="00512B80" w:rsidRPr="00574BEF">
        <w:rPr>
          <w:sz w:val="22"/>
        </w:rPr>
        <w:t xml:space="preserve">the </w:t>
      </w:r>
      <w:r w:rsidRPr="00574BEF">
        <w:rPr>
          <w:sz w:val="22"/>
        </w:rPr>
        <w:t>full curve.</w:t>
      </w:r>
      <w:r w:rsidR="00442B46" w:rsidRPr="00574BEF">
        <w:rPr>
          <w:sz w:val="22"/>
        </w:rPr>
        <w:br/>
      </w:r>
      <w:r w:rsidR="00442B46" w:rsidRPr="00574BEF">
        <w:rPr>
          <w:sz w:val="22"/>
        </w:rPr>
        <w:br/>
        <w:t xml:space="preserve">(c) </w:t>
      </w:r>
      <w:r w:rsidR="00EF448A" w:rsidRPr="00574BEF">
        <w:rPr>
          <w:sz w:val="22"/>
        </w:rPr>
        <w:t>Graph</w:t>
      </w:r>
      <w:r w:rsidR="00BC7267">
        <w:rPr>
          <w:sz w:val="22"/>
        </w:rPr>
        <w:t xml:space="preserve"> the asymptote and label it “asymptote.”</w:t>
      </w:r>
      <w:r w:rsidR="00EF448A" w:rsidRPr="00574BEF">
        <w:rPr>
          <w:sz w:val="22"/>
        </w:rPr>
        <w:br/>
      </w:r>
      <w:r w:rsidR="00574BEF">
        <w:rPr>
          <w:sz w:val="22"/>
        </w:rPr>
        <w:br/>
      </w:r>
      <w:r w:rsidR="00A05C94">
        <w:rPr>
          <w:noProof/>
        </w:rPr>
        <w:drawing>
          <wp:inline distT="0" distB="0" distL="0" distR="0">
            <wp:extent cx="3056255" cy="3056255"/>
            <wp:effectExtent l="25400" t="0" r="0" b="0"/>
            <wp:docPr id="291" name="Picture 291" descr="coordinatesyste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coordinatesystem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67C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  <w:r w:rsidR="00811A98">
        <w:rPr>
          <w:sz w:val="22"/>
        </w:rPr>
        <w:br/>
      </w:r>
      <w:r w:rsidR="00811A98">
        <w:rPr>
          <w:sz w:val="22"/>
        </w:rPr>
        <w:br/>
      </w:r>
      <w:r w:rsidR="00811A98">
        <w:rPr>
          <w:sz w:val="22"/>
        </w:rPr>
        <w:br/>
      </w:r>
      <w:r w:rsidR="00811A98">
        <w:rPr>
          <w:sz w:val="22"/>
        </w:rPr>
        <w:br/>
      </w:r>
      <w:r w:rsidR="00811A98">
        <w:rPr>
          <w:sz w:val="22"/>
        </w:rPr>
        <w:br/>
      </w:r>
      <w:r w:rsidR="00811A98">
        <w:rPr>
          <w:sz w:val="22"/>
        </w:rPr>
        <w:br/>
      </w:r>
      <w:r w:rsidR="00811A98">
        <w:rPr>
          <w:sz w:val="22"/>
        </w:rPr>
        <w:br/>
      </w:r>
      <w:r w:rsidR="002D73C1">
        <w:rPr>
          <w:sz w:val="22"/>
        </w:rPr>
        <w:br/>
      </w:r>
      <w:r w:rsidR="002D73C1">
        <w:rPr>
          <w:sz w:val="22"/>
        </w:rPr>
        <w:br/>
      </w:r>
    </w:p>
    <w:p w:rsidR="00390CE4" w:rsidRPr="00D4470E" w:rsidRDefault="00DD70B5" w:rsidP="00D4470E">
      <w:pPr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r>
        <w:rPr>
          <w:sz w:val="22"/>
        </w:rPr>
        <w:t xml:space="preserve">Write </w:t>
      </w:r>
      <w:r w:rsidR="009D2CCB" w:rsidRPr="00521F8C">
        <w:rPr>
          <w:sz w:val="22"/>
        </w:rPr>
        <w:t>possible formula</w:t>
      </w:r>
      <w:r>
        <w:rPr>
          <w:sz w:val="22"/>
        </w:rPr>
        <w:t>s</w:t>
      </w:r>
      <w:r w:rsidR="009D2CCB" w:rsidRPr="00521F8C">
        <w:rPr>
          <w:sz w:val="22"/>
        </w:rPr>
        <w:t xml:space="preserve"> for </w:t>
      </w:r>
      <w:r w:rsidR="007B0DBF" w:rsidRPr="00521F8C">
        <w:rPr>
          <w:sz w:val="22"/>
        </w:rPr>
        <w:t>the graph</w:t>
      </w:r>
      <w:r w:rsidR="00ED550C">
        <w:rPr>
          <w:sz w:val="22"/>
        </w:rPr>
        <w:t>s</w:t>
      </w:r>
      <w:r w:rsidR="007B0DBF" w:rsidRPr="00521F8C">
        <w:rPr>
          <w:sz w:val="22"/>
        </w:rPr>
        <w:t>. Use</w:t>
      </w:r>
      <w:r w:rsidR="00ED550C">
        <w:rPr>
          <w:sz w:val="22"/>
        </w:rPr>
        <w:t xml:space="preserve"> </w:t>
      </w:r>
      <w:r w:rsidR="009D2CCB" w:rsidRPr="00521F8C">
        <w:rPr>
          <w:sz w:val="22"/>
        </w:rPr>
        <w:t>exponential function</w:t>
      </w:r>
      <w:r w:rsidR="00ED550C">
        <w:rPr>
          <w:sz w:val="22"/>
        </w:rPr>
        <w:t>s</w:t>
      </w:r>
      <w:r w:rsidR="009D2CCB" w:rsidRPr="00521F8C">
        <w:rPr>
          <w:sz w:val="22"/>
        </w:rPr>
        <w:t xml:space="preserve"> in the form </w:t>
      </w:r>
      <w:r w:rsidR="009D2CCB" w:rsidRPr="00521F8C">
        <w:rPr>
          <w:rFonts w:cs="Arial"/>
          <w:position w:val="-10"/>
          <w:sz w:val="22"/>
          <w:szCs w:val="18"/>
        </w:rPr>
        <w:object w:dxaOrig="940" w:dyaOrig="380">
          <v:shape id="_x0000_i1316" type="#_x0000_t75" style="width:47.35pt;height:19.35pt" o:ole="">
            <v:imagedata r:id="rId32" r:pict="rId33" o:title=""/>
          </v:shape>
          <o:OLEObject Type="Embed" ProgID="Equation.DSMT4" ShapeID="_x0000_i1316" DrawAspect="Content" ObjectID="_1267211676" r:id="rId34"/>
        </w:object>
      </w:r>
      <w:r w:rsidR="00AB547B">
        <w:rPr>
          <w:rFonts w:cs="Arial"/>
          <w:sz w:val="22"/>
          <w:szCs w:val="18"/>
        </w:rPr>
        <w:t>.</w:t>
      </w:r>
      <w:r w:rsidR="00AB547B">
        <w:rPr>
          <w:rFonts w:cs="Arial"/>
          <w:sz w:val="22"/>
          <w:szCs w:val="18"/>
        </w:rPr>
        <w:br/>
      </w:r>
      <w:r w:rsidR="00ED550C">
        <w:rPr>
          <w:rFonts w:cs="Arial"/>
          <w:sz w:val="22"/>
          <w:szCs w:val="18"/>
        </w:rPr>
        <w:t>(a)</w:t>
      </w:r>
      <w:r w:rsidR="00D4470E">
        <w:rPr>
          <w:rFonts w:cs="Arial"/>
          <w:sz w:val="22"/>
          <w:szCs w:val="18"/>
        </w:rPr>
        <w:br/>
      </w:r>
      <w:r w:rsidR="00ED550C">
        <w:rPr>
          <w:rFonts w:cs="Arial"/>
          <w:noProof/>
          <w:sz w:val="22"/>
          <w:szCs w:val="18"/>
        </w:rPr>
        <w:drawing>
          <wp:inline distT="0" distB="0" distL="0" distR="0">
            <wp:extent cx="1460500" cy="4786765"/>
            <wp:effectExtent l="25400" t="0" r="0" b="0"/>
            <wp:docPr id="324" name="Picture 324" descr=":Screen shot 2012-03-15 at 9.57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:Screen shot 2012-03-15 at 9.57.34 PM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362" cy="478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680">
        <w:rPr>
          <w:sz w:val="22"/>
        </w:rPr>
        <w:br/>
      </w:r>
      <w:r w:rsidR="00D4470E">
        <w:rPr>
          <w:sz w:val="22"/>
        </w:rPr>
        <w:br/>
      </w:r>
      <w:r w:rsidR="000C495D">
        <w:rPr>
          <w:sz w:val="22"/>
        </w:rPr>
        <w:t>(</w:t>
      </w:r>
      <w:proofErr w:type="gramStart"/>
      <w:r w:rsidR="000C495D">
        <w:rPr>
          <w:sz w:val="22"/>
        </w:rPr>
        <w:t>b</w:t>
      </w:r>
      <w:proofErr w:type="gramEnd"/>
      <w:r w:rsidR="000C495D">
        <w:rPr>
          <w:sz w:val="22"/>
        </w:rPr>
        <w:t xml:space="preserve">) </w:t>
      </w:r>
      <w:r w:rsidR="00057C50">
        <w:rPr>
          <w:sz w:val="22"/>
        </w:rPr>
        <w:t xml:space="preserve">Answer in any way. Then </w:t>
      </w:r>
      <w:r w:rsidR="00905B00">
        <w:rPr>
          <w:sz w:val="22"/>
        </w:rPr>
        <w:t>answer without decimals and without radicals (</w:t>
      </w:r>
      <w:r w:rsidR="00905B00" w:rsidRPr="00905B00">
        <w:rPr>
          <w:i/>
          <w:sz w:val="22"/>
        </w:rPr>
        <w:t>n</w:t>
      </w:r>
      <w:r w:rsidR="00970D49">
        <w:rPr>
          <w:sz w:val="22"/>
        </w:rPr>
        <w:t>th roots), if you have not already done so.</w:t>
      </w:r>
      <w:r w:rsidR="00A356EE">
        <w:rPr>
          <w:sz w:val="22"/>
        </w:rPr>
        <w:br/>
      </w:r>
      <w:r w:rsidR="004D06F6">
        <w:rPr>
          <w:sz w:val="22"/>
        </w:rPr>
        <w:br/>
      </w:r>
      <w:r w:rsidR="00001BCD">
        <w:rPr>
          <w:noProof/>
          <w:sz w:val="22"/>
        </w:rPr>
        <w:drawing>
          <wp:inline distT="0" distB="0" distL="0" distR="0">
            <wp:extent cx="2779522" cy="2244090"/>
            <wp:effectExtent l="25400" t="0" r="0" b="0"/>
            <wp:docPr id="326" name="Picture 326" descr=":ExpGraphForFindingEquationsFan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:ExpGraphForFindingEquationsFancy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22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CE4" w:rsidRPr="00D4470E" w:rsidSect="00574BEF">
      <w:type w:val="continuous"/>
      <w:pgSz w:w="12240" w:h="15840"/>
      <w:pgMar w:top="720" w:right="720" w:bottom="720" w:left="720" w:footer="576" w:gutter="0"/>
      <w:cols w:num="2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9B" w:rsidRDefault="006C409B">
      <w:r>
        <w:separator/>
      </w:r>
    </w:p>
  </w:endnote>
  <w:endnote w:type="continuationSeparator" w:id="0">
    <w:p w:rsidR="006C409B" w:rsidRDefault="006C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9B" w:rsidRDefault="006C409B">
      <w:r>
        <w:separator/>
      </w:r>
    </w:p>
  </w:footnote>
  <w:footnote w:type="continuationSeparator" w:id="0">
    <w:p w:rsidR="006C409B" w:rsidRDefault="006C409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6EA9"/>
    <w:multiLevelType w:val="multilevel"/>
    <w:tmpl w:val="2C24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86E88"/>
    <w:multiLevelType w:val="multilevel"/>
    <w:tmpl w:val="2E5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01FA6"/>
    <w:multiLevelType w:val="multilevel"/>
    <w:tmpl w:val="D576A4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5273"/>
    <w:rsid w:val="00001BCD"/>
    <w:rsid w:val="00025024"/>
    <w:rsid w:val="00035B2F"/>
    <w:rsid w:val="00057C50"/>
    <w:rsid w:val="00066680"/>
    <w:rsid w:val="0008332F"/>
    <w:rsid w:val="00096CED"/>
    <w:rsid w:val="000C0A7F"/>
    <w:rsid w:val="000C495D"/>
    <w:rsid w:val="000D0D2E"/>
    <w:rsid w:val="000D2411"/>
    <w:rsid w:val="0010608A"/>
    <w:rsid w:val="001121FD"/>
    <w:rsid w:val="001C2E2C"/>
    <w:rsid w:val="00221EB9"/>
    <w:rsid w:val="00233DB0"/>
    <w:rsid w:val="00260D8B"/>
    <w:rsid w:val="00261AE4"/>
    <w:rsid w:val="0028291D"/>
    <w:rsid w:val="002A21C4"/>
    <w:rsid w:val="002B7710"/>
    <w:rsid w:val="002D5635"/>
    <w:rsid w:val="002D73C1"/>
    <w:rsid w:val="00301C17"/>
    <w:rsid w:val="0030341E"/>
    <w:rsid w:val="00316D0F"/>
    <w:rsid w:val="0038435B"/>
    <w:rsid w:val="00390CE4"/>
    <w:rsid w:val="00402342"/>
    <w:rsid w:val="004054F3"/>
    <w:rsid w:val="004168C1"/>
    <w:rsid w:val="0042170E"/>
    <w:rsid w:val="00442B46"/>
    <w:rsid w:val="00451524"/>
    <w:rsid w:val="00486865"/>
    <w:rsid w:val="00492CF0"/>
    <w:rsid w:val="004A3D93"/>
    <w:rsid w:val="004B0D24"/>
    <w:rsid w:val="004D06F6"/>
    <w:rsid w:val="004E7666"/>
    <w:rsid w:val="00504E0A"/>
    <w:rsid w:val="00512B80"/>
    <w:rsid w:val="005172CC"/>
    <w:rsid w:val="00521F8C"/>
    <w:rsid w:val="005277D9"/>
    <w:rsid w:val="0053739B"/>
    <w:rsid w:val="00574BEF"/>
    <w:rsid w:val="005C1851"/>
    <w:rsid w:val="005C3391"/>
    <w:rsid w:val="005C59F6"/>
    <w:rsid w:val="00617F54"/>
    <w:rsid w:val="00636EC3"/>
    <w:rsid w:val="00650DE2"/>
    <w:rsid w:val="00662193"/>
    <w:rsid w:val="00666D24"/>
    <w:rsid w:val="00694B95"/>
    <w:rsid w:val="006A44CE"/>
    <w:rsid w:val="006C409B"/>
    <w:rsid w:val="006D271B"/>
    <w:rsid w:val="006E3C3D"/>
    <w:rsid w:val="006F1568"/>
    <w:rsid w:val="007425D5"/>
    <w:rsid w:val="00761B28"/>
    <w:rsid w:val="007A05B9"/>
    <w:rsid w:val="007B0DBF"/>
    <w:rsid w:val="00803CD6"/>
    <w:rsid w:val="00811451"/>
    <w:rsid w:val="00811A98"/>
    <w:rsid w:val="00832CD5"/>
    <w:rsid w:val="00841A03"/>
    <w:rsid w:val="00850EEA"/>
    <w:rsid w:val="00857245"/>
    <w:rsid w:val="008A50C0"/>
    <w:rsid w:val="008B3027"/>
    <w:rsid w:val="008B4DA8"/>
    <w:rsid w:val="008C678B"/>
    <w:rsid w:val="00905B00"/>
    <w:rsid w:val="00915CF5"/>
    <w:rsid w:val="00935BB2"/>
    <w:rsid w:val="009366A4"/>
    <w:rsid w:val="009619A6"/>
    <w:rsid w:val="00970D49"/>
    <w:rsid w:val="009B4B59"/>
    <w:rsid w:val="009D2CCB"/>
    <w:rsid w:val="009E02BB"/>
    <w:rsid w:val="00A05C94"/>
    <w:rsid w:val="00A1193A"/>
    <w:rsid w:val="00A356EE"/>
    <w:rsid w:val="00A44C76"/>
    <w:rsid w:val="00A65273"/>
    <w:rsid w:val="00AB547B"/>
    <w:rsid w:val="00AE4BA6"/>
    <w:rsid w:val="00B01A8A"/>
    <w:rsid w:val="00B12DD5"/>
    <w:rsid w:val="00B36DEB"/>
    <w:rsid w:val="00B7067C"/>
    <w:rsid w:val="00BA04A5"/>
    <w:rsid w:val="00BC1B09"/>
    <w:rsid w:val="00BC7267"/>
    <w:rsid w:val="00BF20CF"/>
    <w:rsid w:val="00BF3E0D"/>
    <w:rsid w:val="00C01735"/>
    <w:rsid w:val="00C25A72"/>
    <w:rsid w:val="00C26DE2"/>
    <w:rsid w:val="00C92C04"/>
    <w:rsid w:val="00C976A8"/>
    <w:rsid w:val="00CA5531"/>
    <w:rsid w:val="00CF7BC3"/>
    <w:rsid w:val="00D0342C"/>
    <w:rsid w:val="00D1567B"/>
    <w:rsid w:val="00D159F0"/>
    <w:rsid w:val="00D34837"/>
    <w:rsid w:val="00D3536C"/>
    <w:rsid w:val="00D4470E"/>
    <w:rsid w:val="00D73BAC"/>
    <w:rsid w:val="00D87315"/>
    <w:rsid w:val="00DA64B2"/>
    <w:rsid w:val="00DC2B1D"/>
    <w:rsid w:val="00DD70B5"/>
    <w:rsid w:val="00E04118"/>
    <w:rsid w:val="00E14497"/>
    <w:rsid w:val="00E350FC"/>
    <w:rsid w:val="00E37BC6"/>
    <w:rsid w:val="00E52504"/>
    <w:rsid w:val="00E66AF3"/>
    <w:rsid w:val="00EB494E"/>
    <w:rsid w:val="00ED550C"/>
    <w:rsid w:val="00EF448A"/>
    <w:rsid w:val="00F13752"/>
    <w:rsid w:val="00F549D0"/>
    <w:rsid w:val="00F85202"/>
    <w:rsid w:val="00FA5F6A"/>
    <w:rsid w:val="00FD3630"/>
    <w:rsid w:val="00FF546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C59F6"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rticle">
    <w:name w:val="article"/>
    <w:basedOn w:val="Normal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0.pict"/><Relationship Id="rId21" Type="http://schemas.openxmlformats.org/officeDocument/2006/relationships/oleObject" Target="embeddings/oleObject5.bin"/><Relationship Id="rId22" Type="http://schemas.openxmlformats.org/officeDocument/2006/relationships/image" Target="media/image11.png"/><Relationship Id="rId23" Type="http://schemas.openxmlformats.org/officeDocument/2006/relationships/image" Target="media/image12.pict"/><Relationship Id="rId24" Type="http://schemas.openxmlformats.org/officeDocument/2006/relationships/oleObject" Target="embeddings/oleObject6.bin"/><Relationship Id="rId25" Type="http://schemas.openxmlformats.org/officeDocument/2006/relationships/image" Target="media/image13.png"/><Relationship Id="rId26" Type="http://schemas.openxmlformats.org/officeDocument/2006/relationships/image" Target="media/image14.pict"/><Relationship Id="rId27" Type="http://schemas.openxmlformats.org/officeDocument/2006/relationships/oleObject" Target="embeddings/oleObject7.bin"/><Relationship Id="rId28" Type="http://schemas.openxmlformats.org/officeDocument/2006/relationships/image" Target="media/image15.png"/><Relationship Id="rId29" Type="http://schemas.openxmlformats.org/officeDocument/2006/relationships/image" Target="media/image16.pict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oleObject" Target="embeddings/oleObject8.bin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9" Type="http://schemas.openxmlformats.org/officeDocument/2006/relationships/oleObject" Target="embeddings/oleObject1.bin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ict"/><Relationship Id="rId33" Type="http://schemas.openxmlformats.org/officeDocument/2006/relationships/image" Target="media/image19.pict"/><Relationship Id="rId34" Type="http://schemas.openxmlformats.org/officeDocument/2006/relationships/oleObject" Target="embeddings/oleObject9.bin"/><Relationship Id="rId35" Type="http://schemas.openxmlformats.org/officeDocument/2006/relationships/image" Target="media/image20.png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1" Type="http://schemas.openxmlformats.org/officeDocument/2006/relationships/image" Target="media/image4.pict"/><Relationship Id="rId12" Type="http://schemas.openxmlformats.org/officeDocument/2006/relationships/oleObject" Target="embeddings/oleObject2.bin"/><Relationship Id="rId13" Type="http://schemas.openxmlformats.org/officeDocument/2006/relationships/image" Target="media/image5.png"/><Relationship Id="rId14" Type="http://schemas.openxmlformats.org/officeDocument/2006/relationships/image" Target="media/image6.pict"/><Relationship Id="rId15" Type="http://schemas.openxmlformats.org/officeDocument/2006/relationships/oleObject" Target="embeddings/oleObject3.bin"/><Relationship Id="rId16" Type="http://schemas.openxmlformats.org/officeDocument/2006/relationships/image" Target="media/image7.png"/><Relationship Id="rId17" Type="http://schemas.openxmlformats.org/officeDocument/2006/relationships/image" Target="media/image8.pict"/><Relationship Id="rId18" Type="http://schemas.openxmlformats.org/officeDocument/2006/relationships/oleObject" Target="embeddings/oleObject4.bin"/><Relationship Id="rId19" Type="http://schemas.openxmlformats.org/officeDocument/2006/relationships/image" Target="media/image9.png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- Algebra 2</vt:lpstr>
    </vt:vector>
  </TitlesOfParts>
  <Company>Contra Costa College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- Algebra 2</dc:title>
  <dc:subject/>
  <dc:creator>Preferred Customer</dc:creator>
  <cp:keywords/>
  <dc:description/>
  <cp:lastModifiedBy>Fred Kral</cp:lastModifiedBy>
  <cp:revision>3</cp:revision>
  <cp:lastPrinted>2012-03-16T05:24:00Z</cp:lastPrinted>
  <dcterms:created xsi:type="dcterms:W3CDTF">2012-03-16T05:24:00Z</dcterms:created>
  <dcterms:modified xsi:type="dcterms:W3CDTF">2012-03-16T05:24:00Z</dcterms:modified>
</cp:coreProperties>
</file>